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黑体" w:eastAsia="方正小标宋简体"/>
          <w:sz w:val="38"/>
          <w:szCs w:val="38"/>
        </w:rPr>
        <w:t>202</w:t>
      </w:r>
      <w:r>
        <w:rPr>
          <w:rFonts w:hint="eastAsia" w:ascii="方正小标宋简体" w:hAnsi="黑体" w:eastAsia="方正小标宋简体"/>
          <w:sz w:val="38"/>
          <w:szCs w:val="38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8"/>
          <w:szCs w:val="38"/>
        </w:rPr>
        <w:t>年度台州市知识产权运营服务体系建设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sz w:val="38"/>
          <w:szCs w:val="38"/>
        </w:rPr>
      </w:pPr>
      <w:r>
        <w:rPr>
          <w:rFonts w:hint="eastAsia" w:ascii="方正小标宋简体" w:hAnsi="黑体" w:eastAsia="方正小标宋简体"/>
          <w:sz w:val="38"/>
          <w:szCs w:val="38"/>
        </w:rPr>
        <w:t>核准类补助和奖励项目</w:t>
      </w:r>
    </w:p>
    <w:bookmarkEnd w:id="0"/>
    <w:p>
      <w:pPr>
        <w:snapToGrid w:val="0"/>
        <w:jc w:val="center"/>
        <w:rPr>
          <w:rFonts w:ascii="隶书" w:hAnsi="黑体" w:eastAsia="隶书" w:cs="方正小标宋简体"/>
          <w:sz w:val="96"/>
          <w:szCs w:val="96"/>
        </w:rPr>
      </w:pPr>
      <w:r>
        <w:rPr>
          <w:rFonts w:hint="eastAsia" w:ascii="隶书" w:hAnsi="黑体" w:eastAsia="隶书" w:cs="方正小标宋简体"/>
          <w:sz w:val="96"/>
          <w:szCs w:val="96"/>
        </w:rPr>
        <w:t>申</w:t>
      </w:r>
    </w:p>
    <w:p>
      <w:pPr>
        <w:snapToGrid w:val="0"/>
        <w:jc w:val="center"/>
        <w:rPr>
          <w:rFonts w:ascii="隶书" w:hAnsi="黑体" w:eastAsia="隶书" w:cs="方正小标宋简体"/>
          <w:sz w:val="96"/>
          <w:szCs w:val="96"/>
        </w:rPr>
      </w:pPr>
      <w:r>
        <w:rPr>
          <w:rFonts w:hint="eastAsia" w:ascii="隶书" w:hAnsi="黑体" w:eastAsia="隶书" w:cs="方正小标宋简体"/>
          <w:sz w:val="96"/>
          <w:szCs w:val="96"/>
        </w:rPr>
        <w:t>报</w:t>
      </w:r>
    </w:p>
    <w:p>
      <w:pPr>
        <w:snapToGrid w:val="0"/>
        <w:jc w:val="center"/>
        <w:rPr>
          <w:rFonts w:ascii="隶书" w:hAnsi="黑体" w:eastAsia="隶书" w:cs="方正小标宋简体"/>
          <w:sz w:val="96"/>
          <w:szCs w:val="96"/>
        </w:rPr>
      </w:pPr>
      <w:r>
        <w:rPr>
          <w:rFonts w:hint="eastAsia" w:ascii="隶书" w:hAnsi="黑体" w:eastAsia="隶书" w:cs="方正小标宋简体"/>
          <w:sz w:val="96"/>
          <w:szCs w:val="96"/>
        </w:rPr>
        <w:t>材</w:t>
      </w:r>
    </w:p>
    <w:p>
      <w:pPr>
        <w:snapToGrid w:val="0"/>
        <w:spacing w:afterLines="100"/>
        <w:jc w:val="center"/>
        <w:rPr>
          <w:rFonts w:ascii="隶书" w:hAnsi="黑体" w:eastAsia="隶书" w:cs="方正小标宋简体"/>
          <w:sz w:val="92"/>
          <w:szCs w:val="92"/>
        </w:rPr>
      </w:pPr>
      <w:r>
        <w:rPr>
          <w:rFonts w:hint="eastAsia" w:ascii="隶书" w:hAnsi="黑体" w:eastAsia="隶书" w:cs="方正小标宋简体"/>
          <w:sz w:val="96"/>
          <w:szCs w:val="96"/>
        </w:rPr>
        <w:t>料</w:t>
      </w:r>
    </w:p>
    <w:p>
      <w:pPr>
        <w:widowControl/>
        <w:spacing w:line="480" w:lineRule="auto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</w:rPr>
        <w:t xml:space="preserve"> </w:t>
      </w:r>
    </w:p>
    <w:p>
      <w:pPr>
        <w:widowControl/>
        <w:spacing w:beforeLines="150" w:afterLines="150" w:line="480" w:lineRule="auto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项 目 名 称：_____________________</w:t>
      </w:r>
    </w:p>
    <w:p>
      <w:pPr>
        <w:widowControl/>
        <w:spacing w:beforeLines="150" w:afterLines="150" w:line="480" w:lineRule="auto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 xml:space="preserve">  申 报 单 位：_______________（盖章）</w:t>
      </w:r>
    </w:p>
    <w:p>
      <w:pPr>
        <w:widowControl/>
        <w:spacing w:beforeLines="150" w:afterLines="150" w:line="480" w:lineRule="auto"/>
        <w:jc w:val="center"/>
        <w:rPr>
          <w:rFonts w:ascii="方正小标宋简体" w:hAnsi="黑体" w:eastAsia="方正小标宋简体" w:cs="黑体"/>
          <w:sz w:val="36"/>
          <w:szCs w:val="36"/>
          <w:u w:val="singl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  系  人：_____________________</w:t>
      </w:r>
    </w:p>
    <w:p>
      <w:pPr>
        <w:widowControl/>
        <w:spacing w:beforeLines="150" w:afterLines="150" w:line="480" w:lineRule="auto"/>
        <w:jc w:val="center"/>
        <w:rPr>
          <w:rFonts w:ascii="方正小标宋简体" w:hAnsi="黑体" w:eastAsia="方正小标宋简体" w:cs="黑体"/>
          <w:sz w:val="36"/>
          <w:szCs w:val="36"/>
          <w:u w:val="singl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系 电 话：_____________________</w:t>
      </w:r>
    </w:p>
    <w:p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202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bCs/>
          <w:sz w:val="28"/>
          <w:szCs w:val="28"/>
        </w:rPr>
        <w:t>年  月  日</w:t>
      </w:r>
    </w:p>
    <w:p>
      <w:pPr>
        <w:snapToGrid w:val="0"/>
        <w:spacing w:line="480" w:lineRule="auto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台州市市场监督管理局</w:t>
      </w:r>
      <w:r>
        <w:rPr>
          <w:rFonts w:ascii="黑体" w:eastAsia="黑体"/>
          <w:bCs/>
          <w:sz w:val="28"/>
          <w:szCs w:val="28"/>
        </w:rPr>
        <w:br w:type="page"/>
      </w:r>
    </w:p>
    <w:p>
      <w:pPr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仿宋_GB2312" w:hAnsi="仿宋" w:cs="仿宋_GB2312"/>
          <w:szCs w:val="32"/>
        </w:rPr>
        <w:t xml:space="preserve">  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承诺书</w:t>
      </w:r>
    </w:p>
    <w:p>
      <w:pPr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cs="仿宋_GB2312"/>
          <w:szCs w:val="32"/>
        </w:rPr>
        <w:t xml:space="preserve">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我(单位)郑重承诺：</w:t>
      </w:r>
    </w:p>
    <w:p>
      <w:pPr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一、已充分了解《</w:t>
      </w:r>
      <w:r>
        <w:rPr>
          <w:rFonts w:ascii="Mongolian Baiti" w:hAnsi="Mongolian Baiti" w:eastAsia="仿宋_GB2312" w:cs="Mongolian Baiti"/>
          <w:color w:val="000000"/>
          <w:kern w:val="0"/>
          <w:sz w:val="32"/>
          <w:szCs w:val="32"/>
        </w:rPr>
        <w:t>台州市知识产权运营服务体系建设专项资金管理办法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》和《</w:t>
      </w:r>
      <w:r>
        <w:rPr>
          <w:rFonts w:hint="eastAsia" w:ascii="Mongolian Baiti" w:hAnsi="Mongolian Baiti" w:eastAsia="仿宋_GB2312" w:cs="Mongolian Baiti"/>
          <w:color w:val="000000"/>
          <w:kern w:val="0"/>
          <w:sz w:val="32"/>
          <w:szCs w:val="32"/>
        </w:rPr>
        <w:t>台州市知识产权运营服务体系建设项目操作规程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》的申请条件、程序和纪律，并严格遵守；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二、所提交申请材料真实、准确、有效，并愿意承担相应责任；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三、申请到“台州市知识产权运营服务体系建设专项资金”后，将从本单位实际出发,进一步加强知识产权工作,推进高质量发展。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                           申报单位（盖章）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                             年   月    日 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br w:type="page"/>
      </w: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6"/>
          <w:szCs w:val="36"/>
        </w:rPr>
        <w:t>年度台州市</w:t>
      </w:r>
      <w:r>
        <w:rPr>
          <w:rFonts w:ascii="方正小标宋简体" w:hAnsi="黑体" w:eastAsia="方正小标宋简体"/>
          <w:sz w:val="36"/>
          <w:szCs w:val="36"/>
        </w:rPr>
        <w:t>知识产权</w:t>
      </w:r>
      <w:r>
        <w:rPr>
          <w:rFonts w:hint="eastAsia" w:ascii="方正小标宋简体" w:hAnsi="黑体" w:eastAsia="方正小标宋简体"/>
          <w:sz w:val="36"/>
          <w:szCs w:val="36"/>
        </w:rPr>
        <w:t>运营服务体系建设核准类</w:t>
      </w: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补助和奖励项目申请表</w:t>
      </w:r>
    </w:p>
    <w:p>
      <w:pPr>
        <w:snapToGrid w:val="0"/>
        <w:spacing w:line="360" w:lineRule="auto"/>
        <w:jc w:val="righ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填报日期：    年  月  日</w:t>
      </w:r>
    </w:p>
    <w:tbl>
      <w:tblPr>
        <w:tblStyle w:val="3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3402"/>
        <w:gridCol w:w="1134"/>
        <w:gridCol w:w="2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帐    号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开户名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50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9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项目证明材料名称、文号（编号）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及审批时间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9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奖励和补助依据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申请奖励和补助金额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县（市、区）市场监督管理局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560" w:firstLineChars="19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盖章</w:t>
            </w:r>
          </w:p>
          <w:p>
            <w:pPr>
              <w:snapToGrid w:val="0"/>
              <w:spacing w:line="360" w:lineRule="auto"/>
              <w:ind w:firstLine="3960" w:firstLineChars="165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台州市市场监督管理局复核意见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0" w:firstLineChars="20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盖章</w:t>
            </w:r>
          </w:p>
          <w:p>
            <w:pPr>
              <w:snapToGrid w:val="0"/>
              <w:spacing w:line="360" w:lineRule="auto"/>
              <w:ind w:firstLine="4200" w:firstLineChars="175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注：奖励和补助依据应写明《台州市知识产权运营服务体系建设专项资金管理办法》中对应的奖励和补助条目。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5162C"/>
    <w:rsid w:val="7C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2021-10-12T00:48:00Z</dcterms:created>
  <dc:creator>King Crimson</dc:creator>
  <cp:lastModifiedBy>King Crimson</cp:lastModifiedBy>
  <dcterms:modified xsi:type="dcterms:W3CDTF">2021-10-12T00:50:19Z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4991699A49D5443BB037C6C790ACDB6D</vt:lpwstr>
  </property>
</Properties>
</file>