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黑体" w:cs="Times New Roman"/>
          <w:bCs/>
          <w:kern w:val="0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lang w:bidi="ar-SA"/>
        </w:rPr>
        <w:t>附件3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kern w:val="0"/>
          <w:sz w:val="48"/>
          <w:szCs w:val="48"/>
          <w:lang w:bidi="ar-SA"/>
        </w:rPr>
      </w:pPr>
      <w:r>
        <w:rPr>
          <w:rFonts w:hint="eastAsia" w:ascii="方正小标宋简体" w:eastAsia="方正小标宋简体"/>
          <w:bCs/>
          <w:kern w:val="0"/>
          <w:sz w:val="48"/>
          <w:szCs w:val="48"/>
          <w:lang w:bidi="ar-SA"/>
        </w:rPr>
        <w:t>行政许可年度统计报表</w:t>
      </w:r>
    </w:p>
    <w:p>
      <w:pPr>
        <w:keepNext w:val="0"/>
        <w:keepLines w:val="0"/>
        <w:pageBreakBefore w:val="0"/>
        <w:widowControl w:val="0"/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400" w:lineRule="exact"/>
        <w:ind w:left="2315" w:leftChars="34" w:hanging="2208" w:hangingChars="80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bidi="ar-SA"/>
        </w:rPr>
        <w:t>20</w:t>
      </w: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 w:bidi="ar-SA"/>
        </w:rPr>
        <w:t>22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bidi="ar-SA"/>
        </w:rPr>
        <w:t xml:space="preserve">   年度</w:t>
      </w:r>
    </w:p>
    <w:tbl>
      <w:tblPr>
        <w:tblStyle w:val="5"/>
        <w:tblpPr w:leftFromText="180" w:rightFromText="180" w:vertAnchor="text" w:horzAnchor="page" w:tblpX="1882" w:tblpY="780"/>
        <w:tblOverlap w:val="never"/>
        <w:tblW w:w="49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27"/>
        <w:gridCol w:w="345"/>
        <w:gridCol w:w="439"/>
        <w:gridCol w:w="439"/>
        <w:gridCol w:w="439"/>
        <w:gridCol w:w="439"/>
        <w:gridCol w:w="439"/>
        <w:gridCol w:w="439"/>
        <w:gridCol w:w="439"/>
        <w:gridCol w:w="443"/>
        <w:gridCol w:w="439"/>
        <w:gridCol w:w="439"/>
        <w:gridCol w:w="439"/>
        <w:gridCol w:w="439"/>
        <w:gridCol w:w="678"/>
        <w:gridCol w:w="439"/>
        <w:gridCol w:w="439"/>
        <w:gridCol w:w="439"/>
        <w:gridCol w:w="420"/>
        <w:gridCol w:w="484"/>
        <w:gridCol w:w="785"/>
        <w:gridCol w:w="416"/>
        <w:gridCol w:w="540"/>
        <w:gridCol w:w="727"/>
        <w:gridCol w:w="433"/>
        <w:gridCol w:w="450"/>
        <w:gridCol w:w="376"/>
        <w:gridCol w:w="439"/>
        <w:gridCol w:w="439"/>
        <w:gridCol w:w="439"/>
        <w:gridCol w:w="443"/>
        <w:gridCol w:w="439"/>
        <w:gridCol w:w="439"/>
        <w:gridCol w:w="440"/>
        <w:gridCol w:w="440"/>
        <w:gridCol w:w="440"/>
        <w:gridCol w:w="449"/>
        <w:gridCol w:w="769"/>
        <w:gridCol w:w="701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76" w:type="pct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数 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行政许可项目（项）</w:t>
            </w:r>
          </w:p>
        </w:tc>
        <w:tc>
          <w:tcPr>
            <w:tcW w:w="1544" w:type="pct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行政许可实施情况（件）</w:t>
            </w:r>
          </w:p>
        </w:tc>
        <w:tc>
          <w:tcPr>
            <w:tcW w:w="32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重大行政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许可备案（件）</w:t>
            </w:r>
          </w:p>
        </w:tc>
        <w:tc>
          <w:tcPr>
            <w:tcW w:w="827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许可后续监督管理（件）</w:t>
            </w:r>
          </w:p>
        </w:tc>
        <w:tc>
          <w:tcPr>
            <w:tcW w:w="74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行政复议（件）</w:t>
            </w:r>
          </w:p>
        </w:tc>
        <w:tc>
          <w:tcPr>
            <w:tcW w:w="649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行政诉讼（件）</w:t>
            </w: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责任追究情况（件）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申请与受理</w:t>
            </w:r>
          </w:p>
        </w:tc>
        <w:tc>
          <w:tcPr>
            <w:tcW w:w="32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审查与决定</w:t>
            </w:r>
          </w:p>
        </w:tc>
        <w:tc>
          <w:tcPr>
            <w:tcW w:w="43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举行听证程序</w:t>
            </w:r>
          </w:p>
        </w:tc>
        <w:tc>
          <w:tcPr>
            <w:tcW w:w="32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时限</w:t>
            </w:r>
          </w:p>
        </w:tc>
        <w:tc>
          <w:tcPr>
            <w:tcW w:w="2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收费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应备案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实际备案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审查纠正</w:t>
            </w:r>
          </w:p>
        </w:tc>
        <w:tc>
          <w:tcPr>
            <w:tcW w:w="41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撤销</w:t>
            </w:r>
          </w:p>
        </w:tc>
        <w:tc>
          <w:tcPr>
            <w:tcW w:w="41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撤回</w:t>
            </w:r>
          </w:p>
        </w:tc>
        <w:tc>
          <w:tcPr>
            <w:tcW w:w="10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总数</w:t>
            </w:r>
          </w:p>
        </w:tc>
        <w:tc>
          <w:tcPr>
            <w:tcW w:w="11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维持</w:t>
            </w:r>
          </w:p>
        </w:tc>
        <w:tc>
          <w:tcPr>
            <w:tcW w:w="9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要求履行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确认违法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变更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撤销</w:t>
            </w:r>
          </w:p>
        </w:tc>
        <w:tc>
          <w:tcPr>
            <w:tcW w:w="10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撤回申请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总数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驳回诉讼请求或驳回起诉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确认违法或无效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变更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撤销</w:t>
            </w:r>
          </w:p>
        </w:tc>
        <w:tc>
          <w:tcPr>
            <w:tcW w:w="11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撤诉</w:t>
            </w:r>
          </w:p>
        </w:tc>
        <w:tc>
          <w:tcPr>
            <w:tcW w:w="18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责令改正</w:t>
            </w:r>
          </w:p>
        </w:tc>
        <w:tc>
          <w:tcPr>
            <w:tcW w:w="17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对主管人员处分</w:t>
            </w:r>
          </w:p>
        </w:tc>
        <w:tc>
          <w:tcPr>
            <w:tcW w:w="1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对责任人员处分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 xml:space="preserve">申 请 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 xml:space="preserve">受 理 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不予受理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准予许可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不予许可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总数</w:t>
            </w:r>
          </w:p>
        </w:tc>
        <w:tc>
          <w:tcPr>
            <w:tcW w:w="32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其中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按期完成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告知延长期限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经批准超期限完成</w:t>
            </w:r>
          </w:p>
        </w:tc>
        <w:tc>
          <w:tcPr>
            <w:tcW w:w="1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事项</w:t>
            </w:r>
          </w:p>
        </w:tc>
        <w:tc>
          <w:tcPr>
            <w:tcW w:w="16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金额︵元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︶</w:t>
            </w: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总数</w:t>
            </w:r>
          </w:p>
        </w:tc>
        <w:tc>
          <w:tcPr>
            <w:tcW w:w="31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其中</w:t>
            </w:r>
          </w:p>
        </w:tc>
        <w:tc>
          <w:tcPr>
            <w:tcW w:w="1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总数</w:t>
            </w:r>
          </w:p>
        </w:tc>
        <w:tc>
          <w:tcPr>
            <w:tcW w:w="3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其中</w:t>
            </w:r>
          </w:p>
        </w:tc>
        <w:tc>
          <w:tcPr>
            <w:tcW w:w="10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1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依职权举行</w:t>
            </w:r>
          </w:p>
        </w:tc>
        <w:tc>
          <w:tcPr>
            <w:tcW w:w="10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依申请举行</w:t>
            </w: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需赔偿</w:t>
            </w:r>
          </w:p>
        </w:tc>
        <w:tc>
          <w:tcPr>
            <w:tcW w:w="19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赔偿金额（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）</w:t>
            </w:r>
          </w:p>
        </w:tc>
        <w:tc>
          <w:tcPr>
            <w:tcW w:w="1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需补偿</w:t>
            </w:r>
          </w:p>
        </w:tc>
        <w:tc>
          <w:tcPr>
            <w:tcW w:w="1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补偿金额（元）</w:t>
            </w:r>
          </w:p>
        </w:tc>
        <w:tc>
          <w:tcPr>
            <w:tcW w:w="10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</w:trPr>
        <w:tc>
          <w:tcPr>
            <w:tcW w:w="1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法定听证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需要听证</w:t>
            </w:r>
          </w:p>
        </w:tc>
        <w:tc>
          <w:tcPr>
            <w:tcW w:w="10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市本级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各县（市、区）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……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</w:pPr>
          </w:p>
        </w:tc>
      </w:tr>
    </w:tbl>
    <w:p>
      <w:pPr>
        <w:tabs>
          <w:tab w:val="left" w:pos="5434"/>
          <w:tab w:val="left" w:pos="6340"/>
          <w:tab w:val="left" w:pos="7226"/>
          <w:tab w:val="left" w:pos="8111"/>
          <w:tab w:val="left" w:pos="9056"/>
          <w:tab w:val="left" w:pos="9908"/>
          <w:tab w:val="left" w:pos="10760"/>
          <w:tab w:val="left" w:pos="11640"/>
          <w:tab w:val="left" w:pos="14482"/>
        </w:tabs>
        <w:spacing w:line="400" w:lineRule="exact"/>
        <w:ind w:left="4282" w:hanging="5741" w:hangingChars="2080"/>
        <w:jc w:val="left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 w:bidi="ar-SA"/>
        </w:rPr>
        <w:sectPr>
          <w:footerReference r:id="rId4" w:type="default"/>
          <w:headerReference r:id="rId3" w:type="even"/>
          <w:footerReference r:id="rId5" w:type="even"/>
          <w:pgSz w:w="23811" w:h="16838" w:orient="landscape"/>
          <w:pgMar w:top="1531" w:right="1757" w:bottom="1531" w:left="1758" w:header="992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598" w:charSpace="-849"/>
        </w:sect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-SA"/>
        </w:rPr>
        <w:t>填表单位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 w:bidi="ar-SA"/>
        </w:rPr>
        <w:t>:椒江区经济信息化和科学技术局</w:t>
      </w:r>
    </w:p>
    <w:p>
      <w:pPr>
        <w:rPr>
          <w:rFonts w:hint="eastAsia" w:eastAsia="仿宋_GB231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994F523-86CE-47A0-B3FE-57D6D45E558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CC35581F-68B9-4D28-9D59-11C36A706D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BF544E0-86CE-492B-9D7A-5EA076D4C9D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3918585</wp:posOffset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</w:rPr>
                            <w:t>6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8.55pt;margin-top:-5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0FuHXXAAAACwEAAA8AAAAAAAAAAQAgAAAAIgAAAGRy&#10;cy9kb3ducmV2LnhtbFBLAQIUABQAAAAIAIdO4kDVmsBLzQEAAKc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</w:rPr>
                      <w:t>6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YTQwYjE5YjNkZDI4MTVjNTczYTg1YzAwOTdjN2YifQ=="/>
  </w:docVars>
  <w:rsids>
    <w:rsidRoot w:val="00000000"/>
    <w:rsid w:val="00CE3830"/>
    <w:rsid w:val="118351AC"/>
    <w:rsid w:val="640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EG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32" w:firstLineChars="200"/>
    </w:pPr>
    <w:rPr>
      <w:rFonts w:eastAsia="楷体_GB2312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349</Characters>
  <Lines>0</Lines>
  <Paragraphs>0</Paragraphs>
  <TotalTime>1</TotalTime>
  <ScaleCrop>false</ScaleCrop>
  <LinksUpToDate>false</LinksUpToDate>
  <CharactersWithSpaces>358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2023-01-05T01:56:00Z</dcterms:created>
  <dc:creator>YCDN</dc:creator>
  <cp:lastModifiedBy>大杯可乐加冰不要百事</cp:lastModifiedBy>
  <dcterms:modified xsi:type="dcterms:W3CDTF">2023-01-09T07:43:40Z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E0F4F56F0A48406D97C83E15FDEBB4B4</vt:lpwstr>
  </property>
</Properties>
</file>